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8A" w:rsidRPr="00683494" w:rsidRDefault="00B7098A" w:rsidP="00B7098A">
      <w:pPr>
        <w:autoSpaceDE w:val="0"/>
        <w:autoSpaceDN w:val="0"/>
        <w:adjustRightInd w:val="0"/>
        <w:spacing w:after="0" w:line="240" w:lineRule="auto"/>
        <w:rPr>
          <w:rFonts w:cs="DejaVuSerif-Bold"/>
          <w:b/>
          <w:bCs/>
          <w:sz w:val="24"/>
          <w:szCs w:val="24"/>
        </w:rPr>
      </w:pPr>
      <w:r w:rsidRPr="00683494">
        <w:rPr>
          <w:rFonts w:cs="DejaVuSerif-Bold"/>
          <w:b/>
          <w:bCs/>
          <w:sz w:val="24"/>
          <w:szCs w:val="24"/>
        </w:rPr>
        <w:t>Comunicazione di assenza di posizioni debitorie</w:t>
      </w:r>
    </w:p>
    <w:p w:rsidR="00B7098A" w:rsidRPr="00683494" w:rsidRDefault="00B7098A" w:rsidP="00B7098A">
      <w:pPr>
        <w:autoSpaceDE w:val="0"/>
        <w:autoSpaceDN w:val="0"/>
        <w:adjustRightInd w:val="0"/>
        <w:spacing w:after="0" w:line="240" w:lineRule="auto"/>
        <w:rPr>
          <w:rFonts w:cs="DejaVuSerif-Bold"/>
          <w:b/>
          <w:bCs/>
          <w:sz w:val="24"/>
          <w:szCs w:val="24"/>
        </w:rPr>
      </w:pPr>
      <w:r w:rsidRPr="00683494">
        <w:rPr>
          <w:rFonts w:cs="DejaVuSerif-Bold"/>
          <w:b/>
          <w:bCs/>
          <w:sz w:val="24"/>
          <w:szCs w:val="24"/>
        </w:rPr>
        <w:t>per la ricognizione del debito ai sensi del decreto legge 8 aprile 2013, n.35,</w:t>
      </w:r>
    </w:p>
    <w:p w:rsidR="00B7098A" w:rsidRPr="00683494" w:rsidRDefault="00B7098A" w:rsidP="00B7098A">
      <w:pPr>
        <w:autoSpaceDE w:val="0"/>
        <w:autoSpaceDN w:val="0"/>
        <w:adjustRightInd w:val="0"/>
        <w:spacing w:after="0" w:line="240" w:lineRule="auto"/>
        <w:rPr>
          <w:rFonts w:cs="DejaVuSerif-Bold"/>
          <w:b/>
          <w:bCs/>
          <w:sz w:val="24"/>
          <w:szCs w:val="24"/>
        </w:rPr>
      </w:pPr>
      <w:r w:rsidRPr="00683494">
        <w:rPr>
          <w:rFonts w:cs="DejaVuSerif-Bold"/>
          <w:b/>
          <w:bCs/>
          <w:sz w:val="24"/>
          <w:szCs w:val="24"/>
        </w:rPr>
        <w:t>convertito con modificazioni dalla legge 6 giugno 2013, n.64</w:t>
      </w:r>
    </w:p>
    <w:p w:rsidR="00B7098A" w:rsidRPr="00683494" w:rsidRDefault="00B7098A" w:rsidP="00B7098A">
      <w:pPr>
        <w:autoSpaceDE w:val="0"/>
        <w:autoSpaceDN w:val="0"/>
        <w:adjustRightInd w:val="0"/>
        <w:spacing w:after="0" w:line="240" w:lineRule="auto"/>
        <w:rPr>
          <w:rFonts w:cs="DejaVuSerif-Bold"/>
          <w:b/>
          <w:bCs/>
          <w:sz w:val="24"/>
          <w:szCs w:val="24"/>
        </w:rPr>
      </w:pPr>
      <w:r w:rsidRPr="00683494">
        <w:rPr>
          <w:rFonts w:cs="DejaVuSerif-Bold"/>
          <w:b/>
          <w:bCs/>
          <w:sz w:val="24"/>
          <w:szCs w:val="24"/>
        </w:rPr>
        <w:t>Comunicazione dei debiti non estinti maturati al 31 dicembre 2012</w:t>
      </w:r>
    </w:p>
    <w:p w:rsidR="00B7098A" w:rsidRPr="00683494" w:rsidRDefault="00B7098A" w:rsidP="00B7098A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B7098A" w:rsidRPr="00683494" w:rsidRDefault="00B7098A" w:rsidP="00B7098A">
      <w:pPr>
        <w:autoSpaceDE w:val="0"/>
        <w:autoSpaceDN w:val="0"/>
        <w:adjustRightInd w:val="0"/>
        <w:spacing w:after="0" w:line="240" w:lineRule="auto"/>
        <w:rPr>
          <w:rFonts w:cs="DejaVuSerif-Bold"/>
          <w:b/>
          <w:bCs/>
          <w:sz w:val="24"/>
          <w:szCs w:val="24"/>
        </w:rPr>
      </w:pPr>
      <w:r w:rsidRPr="00683494">
        <w:rPr>
          <w:rFonts w:cs="DejaVuSerif-Bold"/>
          <w:b/>
          <w:bCs/>
          <w:sz w:val="24"/>
          <w:szCs w:val="24"/>
        </w:rPr>
        <w:t>Oggetto: Comunicazione di assenza di posizioni debitorie</w:t>
      </w:r>
    </w:p>
    <w:p w:rsidR="00B7098A" w:rsidRPr="00683494" w:rsidRDefault="00B7098A" w:rsidP="00B7098A">
      <w:pPr>
        <w:autoSpaceDE w:val="0"/>
        <w:autoSpaceDN w:val="0"/>
        <w:adjustRightInd w:val="0"/>
        <w:spacing w:after="0" w:line="240" w:lineRule="auto"/>
        <w:rPr>
          <w:rFonts w:cs="DejaVuSerif"/>
          <w:sz w:val="24"/>
          <w:szCs w:val="24"/>
        </w:rPr>
      </w:pPr>
      <w:r w:rsidRPr="00683494">
        <w:rPr>
          <w:rFonts w:cs="DejaVuSerif"/>
          <w:sz w:val="24"/>
          <w:szCs w:val="24"/>
        </w:rPr>
        <w:t>Con riferimento all’obbligo di Comunicazione dei debiti non estinti maturati al 31 dicembre 201</w:t>
      </w:r>
      <w:r w:rsidRPr="00683494">
        <w:rPr>
          <w:rFonts w:cs="DejaVuSerif"/>
          <w:sz w:val="24"/>
          <w:szCs w:val="24"/>
        </w:rPr>
        <w:t>3</w:t>
      </w:r>
      <w:r w:rsidR="004E5EDD">
        <w:rPr>
          <w:rFonts w:cs="DejaVuSerif"/>
          <w:sz w:val="24"/>
          <w:szCs w:val="24"/>
        </w:rPr>
        <w:t xml:space="preserve"> di cui </w:t>
      </w:r>
      <w:r w:rsidRPr="00683494">
        <w:rPr>
          <w:rFonts w:cs="DejaVuSerif"/>
          <w:sz w:val="24"/>
          <w:szCs w:val="24"/>
        </w:rPr>
        <w:t>all’articolo 7, commi 4 e 4-bis, del decreto legge 35/2013, convertito con legg</w:t>
      </w:r>
      <w:r w:rsidR="004E5EDD">
        <w:rPr>
          <w:rFonts w:cs="DejaVuSerif"/>
          <w:sz w:val="24"/>
          <w:szCs w:val="24"/>
        </w:rPr>
        <w:t xml:space="preserve">e 64/2013, si dichiara che, per </w:t>
      </w:r>
      <w:r w:rsidRPr="00683494">
        <w:rPr>
          <w:rFonts w:cs="DejaVuSerif"/>
          <w:sz w:val="24"/>
          <w:szCs w:val="24"/>
        </w:rPr>
        <w:t>l’Amministrazione/En</w:t>
      </w:r>
      <w:r w:rsidRPr="00683494">
        <w:rPr>
          <w:rFonts w:cs="DejaVuSerif"/>
          <w:sz w:val="24"/>
          <w:szCs w:val="24"/>
        </w:rPr>
        <w:t>te Comune di Mandello Vitta</w:t>
      </w:r>
      <w:r w:rsidRPr="00683494">
        <w:rPr>
          <w:rFonts w:cs="DejaVuSerif"/>
          <w:sz w:val="24"/>
          <w:szCs w:val="24"/>
        </w:rPr>
        <w:t xml:space="preserve"> - ufficio Comune di </w:t>
      </w:r>
      <w:r w:rsidRPr="00683494">
        <w:rPr>
          <w:rFonts w:cs="DejaVuSerif"/>
          <w:sz w:val="24"/>
          <w:szCs w:val="24"/>
        </w:rPr>
        <w:t>Mandello Vitta</w:t>
      </w:r>
      <w:r w:rsidR="004E5EDD">
        <w:rPr>
          <w:rFonts w:cs="DejaVuSerif"/>
          <w:sz w:val="24"/>
          <w:szCs w:val="24"/>
        </w:rPr>
        <w:t xml:space="preserve">, alla data della </w:t>
      </w:r>
      <w:r w:rsidRPr="00683494">
        <w:rPr>
          <w:rFonts w:cs="DejaVuSerif"/>
          <w:sz w:val="24"/>
          <w:szCs w:val="24"/>
        </w:rPr>
        <w:t>presente comunicazione, non risultano debiti certi, liquidi ed esigibili maturati al 31 dicembre dell’anno 201</w:t>
      </w:r>
      <w:r w:rsidRPr="00683494">
        <w:rPr>
          <w:rFonts w:cs="DejaVuSerif"/>
          <w:sz w:val="24"/>
          <w:szCs w:val="24"/>
        </w:rPr>
        <w:t>3</w:t>
      </w:r>
      <w:r w:rsidR="004E5EDD">
        <w:rPr>
          <w:rFonts w:cs="DejaVuSerif"/>
          <w:sz w:val="24"/>
          <w:szCs w:val="24"/>
        </w:rPr>
        <w:t xml:space="preserve"> e </w:t>
      </w:r>
      <w:bookmarkStart w:id="0" w:name="_GoBack"/>
      <w:bookmarkEnd w:id="0"/>
      <w:r w:rsidRPr="00683494">
        <w:rPr>
          <w:rFonts w:cs="DejaVuSerif"/>
          <w:sz w:val="24"/>
          <w:szCs w:val="24"/>
        </w:rPr>
        <w:t>non estinti per somme dovute per somministrazioni, forniture e appalti e per obbl</w:t>
      </w:r>
      <w:r w:rsidR="004E5EDD">
        <w:rPr>
          <w:rFonts w:cs="DejaVuSerif"/>
          <w:sz w:val="24"/>
          <w:szCs w:val="24"/>
        </w:rPr>
        <w:t xml:space="preserve">igazioni relative a prestazioni </w:t>
      </w:r>
      <w:r w:rsidRPr="00683494">
        <w:rPr>
          <w:rFonts w:cs="DejaVuSerif"/>
          <w:sz w:val="24"/>
          <w:szCs w:val="24"/>
        </w:rPr>
        <w:t>professionali</w:t>
      </w:r>
    </w:p>
    <w:sectPr w:rsidR="00B7098A" w:rsidRPr="00683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8A"/>
    <w:rsid w:val="004E5EDD"/>
    <w:rsid w:val="00683494"/>
    <w:rsid w:val="00921483"/>
    <w:rsid w:val="00B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3</cp:revision>
  <dcterms:created xsi:type="dcterms:W3CDTF">2014-01-20T14:35:00Z</dcterms:created>
  <dcterms:modified xsi:type="dcterms:W3CDTF">2014-01-20T14:37:00Z</dcterms:modified>
</cp:coreProperties>
</file>